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80" w:rsidRPr="00583E77" w:rsidRDefault="00FE2E84">
      <w:pPr>
        <w:pStyle w:val="20"/>
        <w:shd w:val="clear" w:color="auto" w:fill="auto"/>
      </w:pPr>
      <w:r w:rsidRPr="00583E77">
        <w:t>Сообщение о наличии объекта, имеющего признаки бесхозяйного и приеме заявлений собственников в течение</w:t>
      </w:r>
      <w:r w:rsidRPr="00583E77">
        <w:rPr>
          <w:rStyle w:val="21"/>
        </w:rPr>
        <w:t xml:space="preserve"> </w:t>
      </w:r>
      <w:r w:rsidRPr="00583E77">
        <w:rPr>
          <w:rStyle w:val="21"/>
          <w:b/>
        </w:rPr>
        <w:t>одного</w:t>
      </w:r>
      <w:r w:rsidRPr="00583E77">
        <w:t xml:space="preserve"> месяца</w:t>
      </w:r>
      <w:r w:rsidRPr="00583E77">
        <w:rPr>
          <w:rStyle w:val="21"/>
          <w:b/>
        </w:rPr>
        <w:t xml:space="preserve"> со</w:t>
      </w:r>
      <w:r w:rsidRPr="00583E77">
        <w:t xml:space="preserve"> дня публикации</w:t>
      </w:r>
    </w:p>
    <w:p w:rsidR="001D5980" w:rsidRDefault="00FE2E84">
      <w:pPr>
        <w:pStyle w:val="1"/>
        <w:numPr>
          <w:ilvl w:val="0"/>
          <w:numId w:val="1"/>
        </w:numPr>
        <w:shd w:val="clear" w:color="auto" w:fill="auto"/>
        <w:tabs>
          <w:tab w:val="left" w:pos="882"/>
        </w:tabs>
        <w:spacing w:before="0"/>
        <w:ind w:left="880" w:right="20"/>
      </w:pPr>
      <w:r>
        <w:t>Газопровод надземный высокого давления, протяженностью 1943,7 м, расположенный по адресу: Ленинский район от д. Прудное до ШРП № 418 в районе д. 77 д. Нижнее Елькино.</w:t>
      </w:r>
    </w:p>
    <w:p w:rsidR="001D5980" w:rsidRDefault="00FE2E84">
      <w:pPr>
        <w:pStyle w:val="1"/>
        <w:numPr>
          <w:ilvl w:val="0"/>
          <w:numId w:val="1"/>
        </w:numPr>
        <w:shd w:val="clear" w:color="auto" w:fill="auto"/>
        <w:tabs>
          <w:tab w:val="left" w:pos="921"/>
        </w:tabs>
        <w:spacing w:before="0"/>
        <w:ind w:left="880"/>
      </w:pPr>
      <w:r>
        <w:t>ШРП № 418 в районе д. 77 д. Нижнее Елькино.</w:t>
      </w:r>
    </w:p>
    <w:p w:rsidR="001D5980" w:rsidRDefault="00FE2E84">
      <w:pPr>
        <w:pStyle w:val="1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544"/>
        <w:ind w:left="880" w:right="20"/>
      </w:pPr>
      <w:r>
        <w:t>Газопровод надземный низкого давления, протяж</w:t>
      </w:r>
      <w:r>
        <w:t>енностью 2506,0м, расположенный по адресу: Ленинский район от</w:t>
      </w:r>
      <w:r>
        <w:rPr>
          <w:rStyle w:val="14pt0pt"/>
        </w:rPr>
        <w:t xml:space="preserve"> </w:t>
      </w:r>
      <w:r w:rsidRPr="00583E77">
        <w:rPr>
          <w:rStyle w:val="14pt0pt"/>
        </w:rPr>
        <w:t>ШРП</w:t>
      </w:r>
      <w:r w:rsidRPr="00583E77">
        <w:t xml:space="preserve"> </w:t>
      </w:r>
      <w:r>
        <w:t>№ 418 в районе д. 77 д. Нижнее Елькино.</w:t>
      </w:r>
    </w:p>
    <w:p w:rsidR="001D5980" w:rsidRDefault="00FE2E84">
      <w:pPr>
        <w:pStyle w:val="1"/>
        <w:shd w:val="clear" w:color="auto" w:fill="auto"/>
        <w:spacing w:before="0" w:line="307" w:lineRule="exact"/>
        <w:ind w:left="20" w:right="20" w:firstLine="0"/>
        <w:sectPr w:rsidR="001D5980" w:rsidSect="00583E77">
          <w:type w:val="continuous"/>
          <w:pgSz w:w="11905" w:h="16837"/>
          <w:pgMar w:top="1516" w:right="990" w:bottom="7818" w:left="1666" w:header="0" w:footer="3" w:gutter="0"/>
          <w:cols w:space="720"/>
          <w:noEndnote/>
          <w:docGrid w:linePitch="360"/>
        </w:sectPr>
      </w:pPr>
      <w:r>
        <w:t>Прием заявлений собственников осуществляется в течение месяца со дня публикации, в рабочие дни по адресу: 300013, г. Тула, ул. Б</w:t>
      </w:r>
      <w:r>
        <w:t>олдина, д. 50, каб. 414, с понедельника по четверг: с 9-00 до 18-00, пятница: с 9-00 до 17-00. Перерыв на обед с 12-30 до 13-18 часов.</w:t>
      </w:r>
    </w:p>
    <w:p w:rsidR="001D5980" w:rsidRDefault="001D5980">
      <w:pPr>
        <w:framePr w:w="11789" w:h="669" w:hRule="exact" w:wrap="notBeside" w:vAnchor="text" w:hAnchor="text" w:xAlign="center" w:y="1" w:anchorLock="1"/>
      </w:pPr>
    </w:p>
    <w:p w:rsidR="001D5980" w:rsidRDefault="00FE2E84">
      <w:pPr>
        <w:rPr>
          <w:sz w:val="2"/>
          <w:szCs w:val="2"/>
        </w:rPr>
        <w:sectPr w:rsidR="001D598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D5980" w:rsidRDefault="001D5980">
      <w:pPr>
        <w:framePr w:w="2150" w:h="2131" w:wrap="around" w:hAnchor="margin" w:x="5391" w:y="5372"/>
        <w:jc w:val="center"/>
        <w:rPr>
          <w:sz w:val="0"/>
          <w:szCs w:val="0"/>
        </w:rPr>
      </w:pPr>
    </w:p>
    <w:p w:rsidR="001D5980" w:rsidRDefault="00FE2E84" w:rsidP="00583E77">
      <w:pPr>
        <w:pStyle w:val="1"/>
        <w:framePr w:h="265" w:wrap="around" w:vAnchor="text" w:hAnchor="page" w:x="9406" w:y="592"/>
        <w:shd w:val="clear" w:color="auto" w:fill="auto"/>
        <w:spacing w:before="0" w:line="260" w:lineRule="exact"/>
        <w:ind w:left="100" w:firstLine="0"/>
        <w:jc w:val="left"/>
      </w:pPr>
      <w:r>
        <w:t>С.В. Громов</w:t>
      </w:r>
    </w:p>
    <w:p w:rsidR="001D5980" w:rsidRDefault="00FE2E84" w:rsidP="00583E77">
      <w:pPr>
        <w:pStyle w:val="1"/>
        <w:shd w:val="clear" w:color="auto" w:fill="auto"/>
        <w:spacing w:before="0"/>
        <w:ind w:left="20" w:right="372" w:firstLine="0"/>
        <w:jc w:val="left"/>
      </w:pPr>
      <w:r>
        <w:lastRenderedPageBreak/>
        <w:t xml:space="preserve">Начальник главного управления администраций города Тулы по Привокзальному </w:t>
      </w:r>
      <w:bookmarkStart w:id="0" w:name="_GoBack"/>
      <w:bookmarkEnd w:id="0"/>
      <w:r w:rsidR="00583E77">
        <w:t>территориальному округу</w:t>
      </w:r>
    </w:p>
    <w:sectPr w:rsidR="001D5980">
      <w:type w:val="continuous"/>
      <w:pgSz w:w="11905" w:h="16837"/>
      <w:pgMar w:top="1516" w:right="4915" w:bottom="7818" w:left="1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84" w:rsidRDefault="00FE2E84">
      <w:r>
        <w:separator/>
      </w:r>
    </w:p>
  </w:endnote>
  <w:endnote w:type="continuationSeparator" w:id="0">
    <w:p w:rsidR="00FE2E84" w:rsidRDefault="00F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84" w:rsidRDefault="00FE2E84"/>
  </w:footnote>
  <w:footnote w:type="continuationSeparator" w:id="0">
    <w:p w:rsidR="00FE2E84" w:rsidRDefault="00FE2E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45886"/>
    <w:multiLevelType w:val="multilevel"/>
    <w:tmpl w:val="A8568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80"/>
    <w:rsid w:val="001D5980"/>
    <w:rsid w:val="00583E77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C3E08-B2DA-497A-A335-141BAE63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12" w:lineRule="exact"/>
      <w:ind w:hanging="3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SafronovaEV</dc:creator>
  <cp:lastModifiedBy>SafronovaEV</cp:lastModifiedBy>
  <cp:revision>1</cp:revision>
  <dcterms:created xsi:type="dcterms:W3CDTF">2022-08-22T07:21:00Z</dcterms:created>
  <dcterms:modified xsi:type="dcterms:W3CDTF">2022-08-22T07:24:00Z</dcterms:modified>
</cp:coreProperties>
</file>